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360" w:after="8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40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40"/>
          <w:shd w:fill="auto" w:val="clear"/>
        </w:rPr>
        <w:t xml:space="preserve">Project Documentation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Project Name: Victoria Public Hall </w:t>
      </w: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– Visitor Registration System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1. Introduction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The Victoria Public Hall project is designed to manage visitor registrations for the museum. It allows visitors to experience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“Chennaiyin Cinema” and “Chennaiyin Olichithram”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in group-based slots. The system ensures controlled booking (Individual and Bulk), slot division into groups, and acknowledgment slips for confirmation.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2. Objectives</w:t>
      </w:r>
    </w:p>
    <w:p>
      <w:pPr>
        <w:numPr>
          <w:ilvl w:val="0"/>
          <w:numId w:val="8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Allow users to register for museum visits.</w:t>
        <w:br/>
      </w:r>
    </w:p>
    <w:p>
      <w:pPr>
        <w:numPr>
          <w:ilvl w:val="0"/>
          <w:numId w:val="8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Provide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Individual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and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Bulk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booking options.</w:t>
        <w:br/>
      </w:r>
    </w:p>
    <w:p>
      <w:pPr>
        <w:numPr>
          <w:ilvl w:val="0"/>
          <w:numId w:val="8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Restrict booking seats as per category limits.</w:t>
        <w:br/>
      </w:r>
    </w:p>
    <w:p>
      <w:pPr>
        <w:numPr>
          <w:ilvl w:val="0"/>
          <w:numId w:val="8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Manage slot and group-wise seat allocation.</w:t>
        <w:br/>
      </w:r>
    </w:p>
    <w:p>
      <w:pPr>
        <w:numPr>
          <w:ilvl w:val="0"/>
          <w:numId w:val="8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Generate acknowledgment slips for confirmation.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3. Booking Categories &amp; Rules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Individual Booking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- Max 10 seats per booking.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Bulk Booking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- Max 50 seats per booking.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Slot Rules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- 4 slots per day.</w:t>
        <w:br/>
        <w:t xml:space="preserve">- Each slot = 100 seats.</w:t>
        <w:br/>
        <w:t xml:space="preserve">- Each slot is divided into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10 groups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, each group has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10 seats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  <w:br/>
        <w:t xml:space="preserve">-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Slot Timings: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- 8:00 a.m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10:00 a.m</w:t>
        <w:br/>
        <w:t xml:space="preserve">- 10:30 a.m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12:30 p.m</w:t>
        <w:br/>
        <w:t xml:space="preserve">- 1:00 p.m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3:00 p.m</w:t>
        <w:br/>
        <w:t xml:space="preserve">- 3:30 p.m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5:30 p.m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4. System Workflow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User Flow(https://gccservices.chennaicorporation.gov.in/victoriapublichall)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1. User visits registration page.</w:t>
        <w:br/>
        <w:t xml:space="preserve">2. Selects booking type (Individual or Bulk).</w:t>
        <w:br/>
        <w:t xml:space="preserve">3. Enters personal/group details.</w:t>
        <w:br/>
        <w:t xml:space="preserve">4. Selects slot timing.</w:t>
        <w:br/>
        <w:t xml:space="preserve">5. System validates rules and seat availability.</w:t>
        <w:br/>
        <w:t xml:space="preserve">6. Booking is saved.</w:t>
        <w:br/>
        <w:t xml:space="preserve">7. User receives acknowledgment slip and can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download PDF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Admin Flow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1. Admin logs into backend.</w:t>
        <w:br/>
        <w:t xml:space="preserve">2. Views daily slot allocations.</w:t>
        <w:br/>
        <w:t xml:space="preserve">3. Monitors group-wise occupancy.</w:t>
        <w:br/>
        <w:t xml:space="preserve">4. Generates reports (slot-wise and group-wise).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5. Reports</w:t>
      </w:r>
    </w:p>
    <w:p>
      <w:pPr>
        <w:numPr>
          <w:ilvl w:val="0"/>
          <w:numId w:val="17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Daily Booking Report (slot-wise visitor list).</w:t>
        <w:br/>
      </w:r>
    </w:p>
    <w:p>
      <w:pPr>
        <w:numPr>
          <w:ilvl w:val="0"/>
          <w:numId w:val="17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Group-wise Occupancy Report.</w:t>
        <w:br/>
      </w:r>
    </w:p>
    <w:p>
      <w:pPr>
        <w:numPr>
          <w:ilvl w:val="0"/>
          <w:numId w:val="17"/>
        </w:numPr>
        <w:spacing w:before="36" w:after="36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Monthly Summary Report.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6. API Documentation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Base URL: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/victoriapublichall/api</w:t>
      </w: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1. Save Booking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POST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/victoriapublichall/api/savebooking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Request Body (JSON example):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{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"name"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"John Doe"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"mobileno"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"9876543210"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"address"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"123, Victoria Street, Chennai"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"aadhaarNo"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"123456789012"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"age"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A070"/>
          <w:spacing w:val="0"/>
          <w:position w:val="0"/>
          <w:sz w:val="22"/>
          <w:shd w:fill="auto" w:val="clear"/>
        </w:rPr>
        <w:t xml:space="preserve">30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"bookingType"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"individual"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"noofpersons"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A070"/>
          <w:spacing w:val="0"/>
          <w:position w:val="0"/>
          <w:sz w:val="22"/>
          <w:shd w:fill="auto" w:val="clear"/>
        </w:rPr>
        <w:t xml:space="preserve">2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"bookingDate"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"2025-09-25"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"slotId"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A070"/>
          <w:spacing w:val="0"/>
          <w:position w:val="0"/>
          <w:sz w:val="22"/>
          <w:shd w:fill="auto" w:val="clear"/>
        </w:rPr>
        <w:t xml:space="preserve">1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"selectedSlots"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007020"/>
          <w:spacing w:val="0"/>
          <w:position w:val="0"/>
          <w:sz w:val="22"/>
          <w:shd w:fill="auto" w:val="clear"/>
        </w:rPr>
        <w:t xml:space="preserve">[</w:t>
      </w:r>
      <w:r>
        <w:rPr>
          <w:rFonts w:ascii="Consolas" w:hAnsi="Consolas" w:cs="Consolas" w:eastAsia="Consolas"/>
          <w:color w:val="40A070"/>
          <w:spacing w:val="0"/>
          <w:position w:val="0"/>
          <w:sz w:val="22"/>
          <w:shd w:fill="auto" w:val="clear"/>
        </w:rPr>
        <w:t xml:space="preserve">7</w:t>
      </w:r>
      <w:r>
        <w:rPr>
          <w:rFonts w:ascii="Consolas" w:hAnsi="Consolas" w:cs="Consolas" w:eastAsia="Consolas"/>
          <w:color w:val="007020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A070"/>
          <w:spacing w:val="0"/>
          <w:position w:val="0"/>
          <w:sz w:val="22"/>
          <w:shd w:fill="auto" w:val="clear"/>
        </w:rPr>
        <w:t xml:space="preserve">8</w:t>
      </w:r>
      <w:r>
        <w:rPr>
          <w:rFonts w:ascii="Consolas" w:hAnsi="Consolas" w:cs="Consolas" w:eastAsia="Consolas"/>
          <w:color w:val="007020"/>
          <w:spacing w:val="0"/>
          <w:position w:val="0"/>
          <w:sz w:val="22"/>
          <w:shd w:fill="auto" w:val="clear"/>
        </w:rPr>
        <w:t xml:space="preserve">]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}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2. Get Booking Summary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/victoriapublichall/api/summary/06b1bf3194de4cbdaec890b9bedc5f27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3. Get Occupied Seats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/victoriapublichall/api/occupied-seats?bookingDate=2025-10-05&amp;slotId=1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4. Get Groups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/victoriapublichall/api/getgroups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5. Get Slots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/victoriapublichall/api/getslots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8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6. Login API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Base URL: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/victoriapublichall</w:t>
      </w:r>
    </w:p>
    <w:p>
      <w:pPr>
        <w:spacing w:before="180" w:after="18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POST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/victoriapublichall/validatelogin?usernametxt=admin&amp;passwordtxt=4321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8">
    <w:abstractNumId w:val="6"/>
  </w:num>
  <w:num w:numId="1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